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F153E">
      <w:pPr>
        <w:spacing w:line="204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ПОЯСНИТЕЛЬНАЯ ЗАПИСКА</w:t>
      </w:r>
    </w:p>
    <w:p w14:paraId="66005E1D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к проекту </w:t>
      </w:r>
      <w:r>
        <w:rPr>
          <w:rFonts w:ascii="PT Astra Serif" w:hAnsi="PT Astra Serif"/>
          <w:b/>
          <w:lang w:val="ru-RU"/>
        </w:rPr>
        <w:t>з</w:t>
      </w:r>
      <w:r>
        <w:rPr>
          <w:rFonts w:ascii="PT Astra Serif" w:hAnsi="PT Astra Serif"/>
          <w:b/>
        </w:rPr>
        <w:t xml:space="preserve">акона Ульяновской области </w:t>
      </w:r>
      <w:bookmarkStart w:id="0" w:name="_Hlk151973676"/>
    </w:p>
    <w:p w14:paraId="5EA2648C">
      <w:pPr>
        <w:jc w:val="center"/>
        <w:rPr>
          <w:rFonts w:ascii="PT Astra Serif" w:hAnsi="PT Astra Serif" w:cs="PT Astra Serif"/>
          <w:b/>
          <w:lang w:val="ru-RU"/>
        </w:rPr>
      </w:pPr>
      <w:r>
        <w:rPr>
          <w:rFonts w:ascii="PT Astra Serif" w:hAnsi="PT Astra Serif"/>
          <w:b/>
        </w:rPr>
        <w:t>«</w:t>
      </w:r>
      <w:bookmarkEnd w:id="0"/>
      <w:r>
        <w:rPr>
          <w:rFonts w:ascii="PT Astra Serif" w:hAnsi="PT Astra Serif"/>
          <w:b/>
          <w:bCs/>
        </w:rPr>
        <w:t>О</w:t>
      </w:r>
      <w:r>
        <w:rPr>
          <w:rFonts w:ascii="PT Astra Serif" w:hAnsi="PT Astra Serif" w:cs="PT Astra Serif"/>
          <w:b/>
        </w:rPr>
        <w:t xml:space="preserve"> внесении изменени</w:t>
      </w:r>
      <w:r>
        <w:rPr>
          <w:rFonts w:ascii="PT Astra Serif" w:hAnsi="PT Astra Serif" w:cs="PT Astra Serif"/>
          <w:b/>
          <w:lang w:val="ru-RU"/>
        </w:rPr>
        <w:t>й</w:t>
      </w:r>
      <w:r>
        <w:rPr>
          <w:rFonts w:ascii="PT Astra Serif" w:hAnsi="PT Astra Serif" w:cs="PT Astra Serif"/>
          <w:b/>
        </w:rPr>
        <w:t xml:space="preserve"> в </w:t>
      </w:r>
      <w:r>
        <w:rPr>
          <w:rFonts w:ascii="PT Astra Serif" w:hAnsi="PT Astra Serif" w:cs="PT Astra Serif"/>
          <w:b/>
          <w:lang w:val="ru-RU"/>
        </w:rPr>
        <w:t>отдельные</w:t>
      </w:r>
    </w:p>
    <w:p w14:paraId="62FDE273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  <w:lang w:val="ru-RU"/>
        </w:rPr>
        <w:t>законодательные</w:t>
      </w:r>
      <w:r>
        <w:rPr>
          <w:rFonts w:hint="default" w:ascii="PT Astra Serif" w:hAnsi="PT Astra Serif" w:cs="PT Astra Serif"/>
          <w:b/>
          <w:lang w:val="ru-RU"/>
        </w:rPr>
        <w:t xml:space="preserve"> акты Ульяновской области</w:t>
      </w:r>
      <w:r>
        <w:rPr>
          <w:rFonts w:ascii="PT Astra Serif" w:hAnsi="PT Astra Serif" w:cs="PT Astra Serif"/>
          <w:b/>
        </w:rPr>
        <w:t>»</w:t>
      </w:r>
    </w:p>
    <w:p w14:paraId="26E90063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14:paraId="6787AD25">
      <w:pPr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</w:rPr>
        <w:t xml:space="preserve">Проект </w:t>
      </w:r>
      <w:r>
        <w:rPr>
          <w:rFonts w:ascii="PT Astra Serif" w:hAnsi="PT Astra Serif"/>
          <w:lang w:val="ru-RU"/>
        </w:rPr>
        <w:t>з</w:t>
      </w:r>
      <w:r>
        <w:rPr>
          <w:rFonts w:ascii="PT Astra Serif" w:hAnsi="PT Astra Serif"/>
        </w:rPr>
        <w:t xml:space="preserve">акона Ульяновской области </w:t>
      </w:r>
      <w:r>
        <w:rPr>
          <w:rFonts w:hint="default" w:ascii="PT Astra Serif" w:hAnsi="PT Astra Serif"/>
        </w:rPr>
        <w:t>«О внесении изменений</w:t>
      </w:r>
      <w:r>
        <w:rPr>
          <w:rFonts w:hint="default" w:ascii="PT Astra Serif" w:hAnsi="PT Astra Serif"/>
          <w:lang w:val="ru-RU"/>
        </w:rPr>
        <w:t xml:space="preserve"> </w:t>
      </w:r>
      <w:r>
        <w:rPr>
          <w:rFonts w:hint="default" w:ascii="PT Astra Serif" w:hAnsi="PT Astra Serif"/>
        </w:rPr>
        <w:t>в отдельные</w:t>
      </w:r>
      <w:r>
        <w:rPr>
          <w:rFonts w:hint="default" w:ascii="PT Astra Serif" w:hAnsi="PT Astra Serif"/>
          <w:lang w:val="ru-RU"/>
        </w:rPr>
        <w:t xml:space="preserve"> </w:t>
      </w:r>
      <w:r>
        <w:rPr>
          <w:rFonts w:hint="default" w:ascii="PT Astra Serif" w:hAnsi="PT Astra Serif"/>
        </w:rPr>
        <w:t>законодательные акты Ульяновской области»</w:t>
      </w:r>
      <w:r>
        <w:rPr>
          <w:rFonts w:ascii="PT Astra Serif" w:hAnsi="PT Astra Serif"/>
        </w:rPr>
        <w:t xml:space="preserve"> (далее – законопроект) </w:t>
      </w:r>
      <w:r>
        <w:rPr>
          <w:rFonts w:ascii="PT Astra Serif" w:hAnsi="PT Astra Serif"/>
          <w:lang w:val="ru-RU"/>
        </w:rPr>
        <w:t>подготовлен</w:t>
      </w:r>
      <w:r>
        <w:rPr>
          <w:rFonts w:ascii="PT Astra Serif" w:hAnsi="PT Astra Serif"/>
        </w:rPr>
        <w:t xml:space="preserve"> в целях </w:t>
      </w:r>
      <w:r>
        <w:rPr>
          <w:rFonts w:ascii="PT Astra Serif" w:hAnsi="PT Astra Serif"/>
          <w:lang w:val="ru-RU"/>
        </w:rPr>
        <w:t>обеспечения</w:t>
      </w:r>
      <w:r>
        <w:rPr>
          <w:rFonts w:hint="default" w:ascii="PT Astra Serif" w:hAnsi="PT Astra Serif"/>
          <w:lang w:val="ru-RU"/>
        </w:rPr>
        <w:t xml:space="preserve"> реализации </w:t>
      </w:r>
      <w:bookmarkStart w:id="1" w:name="_GoBack"/>
      <w:r>
        <w:rPr>
          <w:rFonts w:hint="default" w:ascii="PT Astra Serif" w:hAnsi="PT Astra Serif"/>
          <w:lang w:val="ru-RU"/>
        </w:rPr>
        <w:t xml:space="preserve">Федерального закона                        от 20.03.2025 № 33-ФЗ «Об общих принципах организации местного самоуправления в единой системе публичной власти» и </w:t>
      </w:r>
      <w:bookmarkEnd w:id="1"/>
      <w:r>
        <w:rPr>
          <w:rFonts w:hint="default" w:ascii="PT Astra Serif" w:hAnsi="PT Astra Serif"/>
          <w:lang w:val="ru-RU"/>
        </w:rPr>
        <w:t>Закона Ульяновской области от 10.04.2025 № 34-ЗО «О внесении изменений в Закон Ульяновской области «О правовом регулировании отдельных вопросов организации местного самоуправления в Ульяновской области»</w:t>
      </w:r>
      <w:r>
        <w:rPr>
          <w:rFonts w:ascii="PT Astra Serif" w:hAnsi="PT Astra Serif"/>
          <w:spacing w:val="-4"/>
        </w:rPr>
        <w:t>.</w:t>
      </w:r>
    </w:p>
    <w:p w14:paraId="4E19B43D">
      <w:pPr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hint="default" w:ascii="PT Astra Serif" w:hAnsi="PT Astra Serif"/>
          <w:spacing w:val="-4"/>
          <w:lang w:val="ru-RU"/>
        </w:rPr>
        <w:t>Так, Законом Ульяновской области от 10.04.2025 № 37-ЗО                            «О преобразовании всех поселений, входящих в состав муниципального образования «Старомайнский район» Ульяновской области, посредством                     их объединения и о внесении изменений в Закон Ульяновской области                    «О муниципальных образованиях Ульяновской области», Законом Ульяновской области от 10.04.2025 № 36-ЗО «О преобразовании всех поселений, входящих              в состав муниципального образования «Павловский район» Ульяновской области, посредством их объединения и о внесении изменений в Закон Ульяновской области «О муниципальных образованиях Ульяновской области» и Законом Ульяновской области от 10.04.2025 № 35-ЗО «О преобразовании всех поселений, входящих в состав муниципального образования «Базарносызганский район» Ульяновской области, посредством их объединения и о внесении изменений                  в Закон Ульяновской области «О муниципальных образованиях Ульяновской области» осуществлено образование Старомайнского, Павловского                            и Базарносызганского муниципальных округов.</w:t>
      </w:r>
    </w:p>
    <w:p w14:paraId="56FAAD7F">
      <w:pPr>
        <w:spacing w:line="360" w:lineRule="auto"/>
        <w:ind w:firstLine="709"/>
        <w:jc w:val="both"/>
        <w:rPr>
          <w:rFonts w:hint="default" w:ascii="PT Astra Serif" w:hAnsi="PT Astra Serif"/>
          <w:spacing w:val="-4"/>
          <w:lang w:val="ru-RU"/>
        </w:rPr>
      </w:pPr>
      <w:r>
        <w:rPr>
          <w:rFonts w:hint="default" w:ascii="PT Astra Serif" w:hAnsi="PT Astra Serif"/>
          <w:spacing w:val="-4"/>
          <w:lang w:val="ru-RU"/>
        </w:rPr>
        <w:t>Законопроектом предлагается внести изменения в Закон Ульяновской области от 06.05.2006 № 49-ЗО «О порядке ведения органами местного самоуправления муниципальных образований Ульяновской области учёта граждан в качестве нуждающихся в жилых помещениях, предоставляемых                     по договорам социального найма» и Закон Ульяновской области от 01.04.2015        № 28-ЗО «О порядке определения дохода граждан и постоянно проживающих совместно с ними членов их семей и стоимости подлежащего налогообложению их имущества и установления максимального размера дохода граждан                          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использования» в части исключения из указанных актов положений, отсылающих к Федеральному закону                    от 06.10.2003 № 131-ФЗ «Об общих принципах организации местного самоуправления в Российской Федерации», а также дополнения перечня видов муниципальных образований Ульяновской области, органы местного самоуправления которых реализуют соответствующие законодательные акты Ульяновской области, муниципальными округами.</w:t>
      </w:r>
    </w:p>
    <w:p w14:paraId="6CCC989C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hint="default" w:ascii="PT Astra Serif" w:hAnsi="PT Astra Serif"/>
        </w:rPr>
      </w:pPr>
      <w:r>
        <w:rPr>
          <w:rFonts w:hint="default" w:ascii="PT Astra Serif" w:hAnsi="PT Astra Serif"/>
        </w:rPr>
        <w:t>Принятие законопроекта не повлечёт возникновение негативных социально-экономических последствий для населения Ульяновской области.</w:t>
      </w:r>
    </w:p>
    <w:p w14:paraId="0775E9BA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hint="default" w:ascii="PT Astra Serif" w:hAnsi="PT Astra Serif"/>
        </w:rPr>
      </w:pPr>
      <w:r>
        <w:rPr>
          <w:rFonts w:hint="default" w:ascii="PT Astra Serif" w:hAnsi="PT Astra Serif"/>
        </w:rPr>
        <w:t xml:space="preserve">Законопроект </w:t>
      </w:r>
      <w:r>
        <w:rPr>
          <w:rFonts w:hint="default" w:ascii="PT Astra Serif" w:hAnsi="PT Astra Serif"/>
          <w:lang w:val="ru-RU"/>
        </w:rPr>
        <w:t xml:space="preserve">не </w:t>
      </w:r>
      <w:r>
        <w:rPr>
          <w:rFonts w:hint="default" w:ascii="PT Astra Serif" w:hAnsi="PT Astra Serif"/>
        </w:rPr>
        <w:t>требует проведения оценки регулирующего воздействия.</w:t>
      </w:r>
    </w:p>
    <w:p w14:paraId="7907EE29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hint="default" w:ascii="PT Astra Serif" w:hAnsi="PT Astra Serif"/>
        </w:rPr>
      </w:pPr>
      <w:r>
        <w:rPr>
          <w:rFonts w:hint="default" w:ascii="PT Astra Serif" w:hAnsi="PT Astra Serif"/>
        </w:rPr>
        <w:t xml:space="preserve">В соответствии с Законом Ульяновской области от 05.11.2015 </w:t>
      </w:r>
      <w:r>
        <w:rPr>
          <w:rFonts w:hint="default" w:ascii="PT Astra Serif" w:hAnsi="PT Astra Serif"/>
          <w:lang w:val="ru-RU"/>
        </w:rPr>
        <w:t xml:space="preserve">                 </w:t>
      </w:r>
      <w:r>
        <w:rPr>
          <w:rFonts w:hint="default" w:ascii="PT Astra Serif" w:hAnsi="PT Astra Serif"/>
        </w:rPr>
        <w:t>№ 153-ЗО «Об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защиты),</w:t>
      </w:r>
      <w:r>
        <w:rPr>
          <w:rFonts w:hint="default" w:ascii="PT Astra Serif" w:hAnsi="PT Astra Serif"/>
          <w:lang w:val="ru-RU"/>
        </w:rPr>
        <w:t xml:space="preserve">        </w:t>
      </w:r>
      <w:r>
        <w:rPr>
          <w:rFonts w:hint="default" w:ascii="PT Astra Serif" w:hAnsi="PT Astra Serif"/>
        </w:rPr>
        <w:t xml:space="preserve"> </w:t>
      </w:r>
      <w:r>
        <w:rPr>
          <w:rFonts w:hint="default" w:ascii="PT Astra Serif" w:hAnsi="PT Astra Serif"/>
          <w:lang w:val="ru-RU"/>
        </w:rPr>
        <w:t xml:space="preserve">  </w:t>
      </w:r>
      <w:r>
        <w:rPr>
          <w:rFonts w:hint="default" w:ascii="PT Astra Serif" w:hAnsi="PT Astra Serif"/>
        </w:rPr>
        <w:t>и об экспертизе социально-экономической эффективности нормативных правовых актов Ульяновской области, затрагивающих вопросы предоставления гражданам мер социальной поддержки (социальной защиты)» оценк</w:t>
      </w:r>
      <w:r>
        <w:rPr>
          <w:rFonts w:hint="default" w:ascii="PT Astra Serif" w:hAnsi="PT Astra Serif"/>
          <w:lang w:val="ru-RU"/>
        </w:rPr>
        <w:t>а</w:t>
      </w:r>
      <w:r>
        <w:rPr>
          <w:rFonts w:hint="default" w:ascii="PT Astra Serif" w:hAnsi="PT Astra Serif"/>
        </w:rPr>
        <w:t xml:space="preserve"> социально-экономической эффективности</w:t>
      </w:r>
      <w:r>
        <w:rPr>
          <w:rFonts w:hint="default" w:ascii="PT Astra Serif" w:hAnsi="PT Astra Serif"/>
          <w:lang w:val="ru-RU"/>
        </w:rPr>
        <w:t xml:space="preserve"> законопроекта не проводится</w:t>
      </w:r>
      <w:r>
        <w:rPr>
          <w:rFonts w:hint="default" w:ascii="PT Astra Serif" w:hAnsi="PT Astra Serif"/>
        </w:rPr>
        <w:t>.</w:t>
      </w:r>
    </w:p>
    <w:p w14:paraId="422ECAFB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hint="default" w:ascii="PT Astra Serif" w:hAnsi="PT Astra Serif"/>
        </w:rPr>
      </w:pPr>
      <w:r>
        <w:rPr>
          <w:rFonts w:hint="default" w:ascii="PT Astra Serif" w:hAnsi="PT Astra Serif"/>
        </w:rPr>
        <w:t xml:space="preserve">Социально-экономические, политические, правовые и иные последствия реализации законопроекта: </w:t>
      </w:r>
      <w:r>
        <w:rPr>
          <w:rFonts w:hint="default" w:ascii="PT Astra Serif" w:hAnsi="PT Astra Serif"/>
          <w:lang w:val="ru-RU"/>
        </w:rPr>
        <w:t>повышение эффективности механизма обеспечения жилыми помещениями социально уязвимых категорий населения</w:t>
      </w:r>
      <w:r>
        <w:rPr>
          <w:rFonts w:hint="default" w:ascii="PT Astra Serif" w:hAnsi="PT Astra Serif"/>
        </w:rPr>
        <w:t>.</w:t>
      </w:r>
    </w:p>
    <w:p w14:paraId="72910D0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hint="default" w:ascii="PT Astra Serif" w:hAnsi="PT Astra Serif"/>
        </w:rPr>
        <w:t xml:space="preserve">В соответствии с классификатором правовых актов, утверждённым Указом Президента Российской Федерации от 15.03.2000 № 511                        «О классификаторе правовых актов», законопроект будет отнесён </w:t>
      </w:r>
      <w:r>
        <w:rPr>
          <w:rFonts w:hint="default" w:ascii="PT Astra Serif" w:hAnsi="PT Astra Serif"/>
          <w:lang w:val="ru-RU"/>
        </w:rPr>
        <w:t xml:space="preserve">                           </w:t>
      </w:r>
      <w:r>
        <w:rPr>
          <w:rFonts w:hint="default" w:ascii="PT Astra Serif" w:hAnsi="PT Astra Serif"/>
        </w:rPr>
        <w:t>к правовым актам под номером 050.030.080 «Обеспечение жилыми помещениями отдельных категорий населения».</w:t>
      </w:r>
    </w:p>
    <w:p w14:paraId="6DFED066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 w:eastAsia="Calibri"/>
          <w:lang w:eastAsia="en-US"/>
        </w:rPr>
      </w:pPr>
      <w:r>
        <w:rPr>
          <w:rFonts w:ascii="PT Astra Serif" w:hAnsi="PT Astra Serif"/>
        </w:rPr>
        <w:t>Проект закона</w:t>
      </w:r>
      <w:r>
        <w:rPr>
          <w:rFonts w:ascii="PT Astra Serif" w:hAnsi="PT Astra Serif"/>
          <w:lang w:eastAsia="en-US"/>
        </w:rPr>
        <w:t xml:space="preserve"> </w:t>
      </w:r>
      <w:r>
        <w:rPr>
          <w:rFonts w:ascii="PT Astra Serif" w:hAnsi="PT Astra Serif"/>
          <w:lang w:val="ru-RU"/>
        </w:rPr>
        <w:t>подготовлен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lang w:val="ru-RU"/>
        </w:rPr>
        <w:t>главным</w:t>
      </w:r>
      <w:r>
        <w:rPr>
          <w:rFonts w:hint="default" w:ascii="PT Astra Serif" w:hAnsi="PT Astra Serif"/>
          <w:lang w:val="ru-RU"/>
        </w:rPr>
        <w:t xml:space="preserve"> консультантом </w:t>
      </w:r>
      <w:r>
        <w:rPr>
          <w:rFonts w:ascii="PT Astra Serif" w:hAnsi="PT Astra Serif" w:cs="PT Astra Serif"/>
          <w:color w:val="000000"/>
        </w:rPr>
        <w:t>департамент</w:t>
      </w:r>
      <w:r>
        <w:rPr>
          <w:rFonts w:ascii="PT Astra Serif" w:hAnsi="PT Astra Serif" w:cs="PT Astra Serif"/>
          <w:color w:val="000000"/>
          <w:lang w:val="ru-RU"/>
        </w:rPr>
        <w:t>а</w:t>
      </w:r>
      <w:r>
        <w:rPr>
          <w:rFonts w:ascii="PT Astra Serif" w:hAnsi="PT Astra Serif" w:cs="PT Astra Serif"/>
          <w:color w:val="000000"/>
        </w:rPr>
        <w:t xml:space="preserve"> правового и административного обеспечения </w:t>
      </w:r>
      <w:r>
        <w:rPr>
          <w:rFonts w:hint="default" w:ascii="PT Astra Serif" w:hAnsi="PT Astra Serif" w:cs="PT Astra Serif"/>
          <w:color w:val="000000"/>
          <w:lang w:val="ru-RU"/>
        </w:rPr>
        <w:t>Министерства жилищно-коммунального хозяйства и строительства Ульяновской области          Сироткиным В.О. (служебный абонентский номер телефонной связи:              22-91-34)</w:t>
      </w:r>
      <w:r>
        <w:rPr>
          <w:rFonts w:ascii="PT Astra Serif" w:hAnsi="PT Astra Serif"/>
        </w:rPr>
        <w:t>.</w:t>
      </w:r>
    </w:p>
    <w:p w14:paraId="50C98DB2">
      <w:pPr>
        <w:ind w:firstLine="567"/>
        <w:jc w:val="both"/>
        <w:rPr>
          <w:rFonts w:ascii="PT Astra Serif" w:hAnsi="PT Astra Serif" w:eastAsia="Calibri"/>
          <w:lang w:eastAsia="en-US"/>
        </w:rPr>
      </w:pPr>
    </w:p>
    <w:p w14:paraId="2FEA0647">
      <w:pPr>
        <w:ind w:firstLine="567"/>
        <w:jc w:val="both"/>
        <w:rPr>
          <w:rFonts w:ascii="PT Astra Serif" w:hAnsi="PT Astra Serif" w:eastAsia="Calibri"/>
          <w:lang w:eastAsia="en-US"/>
        </w:rPr>
      </w:pPr>
    </w:p>
    <w:p w14:paraId="58688D6D">
      <w:pPr>
        <w:jc w:val="both"/>
        <w:rPr>
          <w:rFonts w:ascii="PT Astra Serif" w:hAnsi="PT Astra Serif" w:eastAsia="Calibri"/>
          <w:lang w:eastAsia="en-US"/>
        </w:rPr>
      </w:pPr>
    </w:p>
    <w:p w14:paraId="25DA3D65">
      <w:r>
        <w:t>Министр жилищно-коммунального</w:t>
      </w:r>
    </w:p>
    <w:p w14:paraId="73E37988">
      <w:r>
        <w:t>хозяйства и строительства</w:t>
      </w:r>
    </w:p>
    <w:p w14:paraId="6E883E95">
      <w:r>
        <w:t>Ульяновской области                                                                    Р.Н.Хайрудинов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567" w:bottom="1134" w:left="1701" w:header="709" w:footer="709" w:gutter="0"/>
      <w:cols w:space="708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PT Astra Serif">
    <w:panose1 w:val="020A0603040505020204"/>
    <w:charset w:val="CC"/>
    <w:family w:val="roman"/>
    <w:pitch w:val="default"/>
    <w:sig w:usb0="A00002EF" w:usb1="5000204B" w:usb2="00000020" w:usb3="00000000" w:csb0="2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843BE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918E10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0709FD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8843797"/>
      <w:docPartObj>
        <w:docPartGallery w:val="autotext"/>
      </w:docPartObj>
    </w:sdtPr>
    <w:sdtContent>
      <w:p w14:paraId="30A5FA72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85BE67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06442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9831B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66E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422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59A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C0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3AF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5E9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17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85C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BC8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225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5DB2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4F23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0C9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7E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2AB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  <w:rsid w:val="52D00CEB"/>
    <w:rsid w:val="6189452B"/>
    <w:rsid w:val="6909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foot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customStyle="1" w:styleId="7">
    <w:name w:val="doccaption"/>
    <w:qFormat/>
    <w:uiPriority w:val="0"/>
  </w:style>
  <w:style w:type="character" w:customStyle="1" w:styleId="8">
    <w:name w:val="Верхний колонтитул Знак"/>
    <w:basedOn w:val="2"/>
    <w:link w:val="4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customStyle="1" w:styleId="9">
    <w:name w:val="Ниж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Гипертекстовая ссылка"/>
    <w:basedOn w:val="2"/>
    <w:qFormat/>
    <w:uiPriority w:val="99"/>
    <w:rPr>
      <w:color w:val="106BB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515</Words>
  <Characters>2941</Characters>
  <Lines>24</Lines>
  <Paragraphs>6</Paragraphs>
  <TotalTime>27</TotalTime>
  <ScaleCrop>false</ScaleCrop>
  <LinksUpToDate>false</LinksUpToDate>
  <CharactersWithSpaces>3450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2024-02-09T14:48:00Z</dcterms:created>
  <dc:creator>User</dc:creator>
  <cp:lastModifiedBy>Алена</cp:lastModifiedBy>
  <cp:lastPrinted>2023-11-27T08:57:00Z</cp:lastPrinted>
  <dcterms:modified xsi:type="dcterms:W3CDTF">2025-04-22T08:36:43Z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6DFD3E20F63640EF895AADA16C5722A9_13</vt:lpwstr>
  </property>
</Properties>
</file>